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0005454545455"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FOR IMMEDIATE RELEASE</w:t>
      </w:r>
    </w:p>
    <w:p w:rsidR="00000000" w:rsidDel="00000000" w:rsidP="00000000" w:rsidRDefault="00000000" w:rsidRPr="00000000" w14:paraId="00000002">
      <w:pPr>
        <w:shd w:fill="ffffff" w:val="clear"/>
        <w:spacing w:line="276.0005454545455"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03">
      <w:pPr>
        <w:spacing w:line="276.0005454545455"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color w:val="fb0007"/>
          <w:rtl w:val="0"/>
        </w:rPr>
        <w:t xml:space="preserve">[Library name here]</w:t>
      </w:r>
      <w:r w:rsidDel="00000000" w:rsidR="00000000" w:rsidRPr="00000000">
        <w:rPr>
          <w:rFonts w:ascii="Proxima Nova" w:cs="Proxima Nova" w:eastAsia="Proxima Nova" w:hAnsi="Proxima Nova"/>
          <w:b w:val="1"/>
          <w:i w:val="1"/>
          <w:rtl w:val="0"/>
        </w:rPr>
        <w:t xml:space="preserve"> is participating in the Indie Author Project Annual Contest</w:t>
      </w:r>
    </w:p>
    <w:p w:rsidR="00000000" w:rsidDel="00000000" w:rsidP="00000000" w:rsidRDefault="00000000" w:rsidRPr="00000000" w14:paraId="00000004">
      <w:pPr>
        <w:spacing w:line="276.0005454545455"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Creating</w:t>
      </w:r>
      <w:r w:rsidDel="00000000" w:rsidR="00000000" w:rsidRPr="00000000">
        <w:rPr>
          <w:rFonts w:ascii="Proxima Nova" w:cs="Proxima Nova" w:eastAsia="Proxima Nova" w:hAnsi="Proxima Nova"/>
          <w:i w:val="1"/>
          <w:rtl w:val="0"/>
        </w:rPr>
        <w:t xml:space="preserve"> opportunities for local, indie-published authors</w:t>
      </w:r>
    </w:p>
    <w:p w:rsidR="00000000" w:rsidDel="00000000" w:rsidP="00000000" w:rsidRDefault="00000000" w:rsidRPr="00000000" w14:paraId="00000005">
      <w:pPr>
        <w:spacing w:line="276.0005454545455"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6">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color w:val="fb0007"/>
          <w:rtl w:val="0"/>
        </w:rPr>
        <w:t xml:space="preserve">[ </w:t>
      </w:r>
      <w:r w:rsidDel="00000000" w:rsidR="00000000" w:rsidRPr="00000000">
        <w:rPr>
          <w:rFonts w:ascii="Proxima Nova" w:cs="Proxima Nova" w:eastAsia="Proxima Nova" w:hAnsi="Proxima Nova"/>
          <w:i w:val="1"/>
          <w:color w:val="fb0007"/>
          <w:rtl w:val="0"/>
        </w:rPr>
        <w:t xml:space="preserve">Library</w:t>
      </w:r>
      <w:r w:rsidDel="00000000" w:rsidR="00000000" w:rsidRPr="00000000">
        <w:rPr>
          <w:rFonts w:ascii="Proxima Nova" w:cs="Proxima Nova" w:eastAsia="Proxima Nova" w:hAnsi="Proxima Nova"/>
          <w:color w:val="fb0007"/>
          <w:rtl w:val="0"/>
        </w:rPr>
        <w:t xml:space="preserve"> ] </w:t>
      </w:r>
      <w:r w:rsidDel="00000000" w:rsidR="00000000" w:rsidRPr="00000000">
        <w:rPr>
          <w:rFonts w:ascii="Proxima Nova" w:cs="Proxima Nova" w:eastAsia="Proxima Nova" w:hAnsi="Proxima Nova"/>
          <w:rtl w:val="0"/>
        </w:rPr>
        <w:t xml:space="preserve">is pleased to join in the announcement of an indie author contest that will honor the best indie-published ebooks in the following genres:</w:t>
      </w:r>
    </w:p>
    <w:p w:rsidR="00000000" w:rsidDel="00000000" w:rsidP="00000000" w:rsidRDefault="00000000" w:rsidRPr="00000000" w14:paraId="00000007">
      <w:pPr>
        <w:spacing w:line="276.0005454545455"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Mystery/Thrillers</w:t>
      </w:r>
    </w:p>
    <w:p w:rsidR="00000000" w:rsidDel="00000000" w:rsidP="00000000" w:rsidRDefault="00000000" w:rsidRPr="00000000" w14:paraId="00000009">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Romance</w:t>
      </w:r>
    </w:p>
    <w:p w:rsidR="00000000" w:rsidDel="00000000" w:rsidP="00000000" w:rsidRDefault="00000000" w:rsidRPr="00000000" w14:paraId="0000000A">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SciFi/Fantasy</w:t>
      </w:r>
    </w:p>
    <w:p w:rsidR="00000000" w:rsidDel="00000000" w:rsidP="00000000" w:rsidRDefault="00000000" w:rsidRPr="00000000" w14:paraId="0000000B">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Historical Fiction</w:t>
      </w:r>
    </w:p>
    <w:p w:rsidR="00000000" w:rsidDel="00000000" w:rsidP="00000000" w:rsidRDefault="00000000" w:rsidRPr="00000000" w14:paraId="0000000C">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General/Contemporary Fiction</w:t>
      </w:r>
    </w:p>
    <w:p w:rsidR="00000000" w:rsidDel="00000000" w:rsidP="00000000" w:rsidRDefault="00000000" w:rsidRPr="00000000" w14:paraId="0000000D">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Memoir</w:t>
      </w:r>
    </w:p>
    <w:p w:rsidR="00000000" w:rsidDel="00000000" w:rsidP="00000000" w:rsidRDefault="00000000" w:rsidRPr="00000000" w14:paraId="0000000E">
      <w:pPr>
        <w:numPr>
          <w:ilvl w:val="0"/>
          <w:numId w:val="1"/>
        </w:numPr>
        <w:spacing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Young Adult</w:t>
      </w:r>
    </w:p>
    <w:p w:rsidR="00000000" w:rsidDel="00000000" w:rsidP="00000000" w:rsidRDefault="00000000" w:rsidRPr="00000000" w14:paraId="0000000F">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0">
      <w:pPr>
        <w:spacing w:after="240"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One winner and two honorable mentions from each genre will be selected. Each genre winner shall receive $2,500 and honorable mentions will receive $500. All winners and honorable mentions will also receive:</w:t>
      </w:r>
    </w:p>
    <w:p w:rsidR="00000000" w:rsidDel="00000000" w:rsidP="00000000" w:rsidRDefault="00000000" w:rsidRPr="00000000" w14:paraId="00000011">
      <w:pPr>
        <w:numPr>
          <w:ilvl w:val="0"/>
          <w:numId w:val="3"/>
        </w:numPr>
        <w:spacing w:after="0" w:afterAutospacing="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Inclusion in </w:t>
      </w:r>
      <w:r w:rsidDel="00000000" w:rsidR="00000000" w:rsidRPr="00000000">
        <w:rPr>
          <w:rFonts w:ascii="Proxima Nova" w:cs="Proxima Nova" w:eastAsia="Proxima Nova" w:hAnsi="Proxima Nova"/>
          <w:i w:val="1"/>
          <w:rtl w:val="0"/>
        </w:rPr>
        <w:t xml:space="preserve">Library Journal’s </w:t>
      </w:r>
      <w:r w:rsidDel="00000000" w:rsidR="00000000" w:rsidRPr="00000000">
        <w:rPr>
          <w:rFonts w:ascii="Proxima Nova" w:cs="Proxima Nova" w:eastAsia="Proxima Nova" w:hAnsi="Proxima Nova"/>
          <w:rtl w:val="0"/>
        </w:rPr>
        <w:t xml:space="preserve">“Best of Books” December issue</w:t>
      </w:r>
    </w:p>
    <w:p w:rsidR="00000000" w:rsidDel="00000000" w:rsidP="00000000" w:rsidRDefault="00000000" w:rsidRPr="00000000" w14:paraId="00000012">
      <w:pPr>
        <w:numPr>
          <w:ilvl w:val="0"/>
          <w:numId w:val="3"/>
        </w:numPr>
        <w:spacing w:after="0" w:afterAutospacing="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Honors at the Indie Author Project Awards Reception at ALA</w:t>
      </w:r>
    </w:p>
    <w:p w:rsidR="00000000" w:rsidDel="00000000" w:rsidP="00000000" w:rsidRDefault="00000000" w:rsidRPr="00000000" w14:paraId="00000013">
      <w:pPr>
        <w:numPr>
          <w:ilvl w:val="0"/>
          <w:numId w:val="3"/>
        </w:numPr>
        <w:spacing w:after="0" w:afterAutospacing="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Opportunities to promote their book(s) at public libraries</w:t>
      </w:r>
    </w:p>
    <w:p w:rsidR="00000000" w:rsidDel="00000000" w:rsidP="00000000" w:rsidRDefault="00000000" w:rsidRPr="00000000" w14:paraId="00000014">
      <w:pPr>
        <w:numPr>
          <w:ilvl w:val="0"/>
          <w:numId w:val="3"/>
        </w:numPr>
        <w:spacing w:after="24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Opportunities to earn royalties through the </w:t>
      </w:r>
      <w:hyperlink r:id="rId6">
        <w:r w:rsidDel="00000000" w:rsidR="00000000" w:rsidRPr="00000000">
          <w:rPr>
            <w:rFonts w:ascii="Proxima Nova" w:cs="Proxima Nova" w:eastAsia="Proxima Nova" w:hAnsi="Proxima Nova"/>
            <w:color w:val="1155cc"/>
            <w:u w:val="single"/>
            <w:rtl w:val="0"/>
          </w:rPr>
          <w:t xml:space="preserve">IAP Select Commercial Collections</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rtl w:val="0"/>
        </w:rPr>
        <w:t xml:space="preserve">ePUB format required for eligibility</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5">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t>
      </w:r>
      <w:r w:rsidDel="00000000" w:rsidR="00000000" w:rsidRPr="00000000">
        <w:rPr>
          <w:rFonts w:ascii="Proxima Nova" w:cs="Proxima Nova" w:eastAsia="Proxima Nova" w:hAnsi="Proxima Nova"/>
          <w:rtl w:val="0"/>
        </w:rPr>
        <w:t xml:space="preserve">Indie</w:t>
      </w:r>
      <w:r w:rsidDel="00000000" w:rsidR="00000000" w:rsidRPr="00000000">
        <w:rPr>
          <w:rFonts w:ascii="Proxima Nova" w:cs="Proxima Nova" w:eastAsia="Proxima Nova" w:hAnsi="Proxima Nova"/>
          <w:color w:val="fb0007"/>
          <w:rtl w:val="0"/>
        </w:rPr>
        <w:t xml:space="preserve"> </w:t>
      </w:r>
      <w:r w:rsidDel="00000000" w:rsidR="00000000" w:rsidRPr="00000000">
        <w:rPr>
          <w:rFonts w:ascii="Proxima Nova" w:cs="Proxima Nova" w:eastAsia="Proxima Nova" w:hAnsi="Proxima Nova"/>
          <w:rtl w:val="0"/>
        </w:rPr>
        <w:t xml:space="preserve">Author Project program gives librarians not only a chance to engage with a growing group of fresh literary voices but also an opportunity to play an active role in the discovery and promotion of new works.</w:t>
      </w:r>
    </w:p>
    <w:p w:rsidR="00000000" w:rsidDel="00000000" w:rsidP="00000000" w:rsidRDefault="00000000" w:rsidRPr="00000000" w14:paraId="00000016">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7">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indie-published authors, the contest is a fantastic opportunity to elevate their careers and expand their readership. Along with the accolade of the award and its perks, being recognized by librarians creates credibility and visibility in the growing marketplace of digital content and indie-published books. Winning authors will reach hundreds, if not thousands, of new readers via the library, and can also leverage being an award-winning indie author for additional marketing opportunities.</w:t>
      </w:r>
    </w:p>
    <w:p w:rsidR="00000000" w:rsidDel="00000000" w:rsidP="00000000" w:rsidRDefault="00000000" w:rsidRPr="00000000" w14:paraId="00000018">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9">
      <w:pPr>
        <w:spacing w:line="276.0005454545455" w:lineRule="auto"/>
        <w:rPr>
          <w:rFonts w:ascii="Proxima Nova" w:cs="Proxima Nova" w:eastAsia="Proxima Nova" w:hAnsi="Proxima Nova"/>
          <w:color w:val="fb0007"/>
        </w:rPr>
      </w:pPr>
      <w:r w:rsidDel="00000000" w:rsidR="00000000" w:rsidRPr="00000000">
        <w:rPr>
          <w:rFonts w:ascii="Proxima Nova" w:cs="Proxima Nova" w:eastAsia="Proxima Nova" w:hAnsi="Proxima Nova"/>
          <w:color w:val="fb0007"/>
          <w:rtl w:val="0"/>
        </w:rPr>
        <w:t xml:space="preserve">[Quote from the library on connecting with and supporting local indie authors]</w:t>
      </w:r>
    </w:p>
    <w:p w:rsidR="00000000" w:rsidDel="00000000" w:rsidP="00000000" w:rsidRDefault="00000000" w:rsidRPr="00000000" w14:paraId="0000001A">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B">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Each book that is submitted to the contest must be:</w:t>
      </w:r>
    </w:p>
    <w:p w:rsidR="00000000" w:rsidDel="00000000" w:rsidP="00000000" w:rsidRDefault="00000000" w:rsidRPr="00000000" w14:paraId="0000001C">
      <w:pPr>
        <w:spacing w:line="276.0005454545455"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numPr>
          <w:ilvl w:val="0"/>
          <w:numId w:val="2"/>
        </w:numPr>
        <w:spacing w:after="0" w:afterAutospacing="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Indie-published</w:t>
      </w:r>
    </w:p>
    <w:p w:rsidR="00000000" w:rsidDel="00000000" w:rsidP="00000000" w:rsidRDefault="00000000" w:rsidRPr="00000000" w14:paraId="0000001E">
      <w:pPr>
        <w:numPr>
          <w:ilvl w:val="0"/>
          <w:numId w:val="2"/>
        </w:numPr>
        <w:spacing w:after="0" w:afterAutospacing="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one of the following genres:</w:t>
      </w:r>
    </w:p>
    <w:p w:rsidR="00000000" w:rsidDel="00000000" w:rsidP="00000000" w:rsidRDefault="00000000" w:rsidRPr="00000000" w14:paraId="0000001F">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Mystery/Thrillers</w:t>
      </w:r>
    </w:p>
    <w:p w:rsidR="00000000" w:rsidDel="00000000" w:rsidP="00000000" w:rsidRDefault="00000000" w:rsidRPr="00000000" w14:paraId="00000020">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Romance</w:t>
      </w:r>
    </w:p>
    <w:p w:rsidR="00000000" w:rsidDel="00000000" w:rsidP="00000000" w:rsidRDefault="00000000" w:rsidRPr="00000000" w14:paraId="00000021">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SciFi/Fantasy</w:t>
      </w:r>
    </w:p>
    <w:p w:rsidR="00000000" w:rsidDel="00000000" w:rsidP="00000000" w:rsidRDefault="00000000" w:rsidRPr="00000000" w14:paraId="00000022">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Historical Fiction</w:t>
      </w:r>
    </w:p>
    <w:p w:rsidR="00000000" w:rsidDel="00000000" w:rsidP="00000000" w:rsidRDefault="00000000" w:rsidRPr="00000000" w14:paraId="00000023">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General/Contemporary Fiction</w:t>
      </w:r>
    </w:p>
    <w:p w:rsidR="00000000" w:rsidDel="00000000" w:rsidP="00000000" w:rsidRDefault="00000000" w:rsidRPr="00000000" w14:paraId="00000024">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Memoir</w:t>
      </w:r>
    </w:p>
    <w:p w:rsidR="00000000" w:rsidDel="00000000" w:rsidP="00000000" w:rsidRDefault="00000000" w:rsidRPr="00000000" w14:paraId="00000025">
      <w:pPr>
        <w:numPr>
          <w:ilvl w:val="1"/>
          <w:numId w:val="2"/>
        </w:numPr>
        <w:spacing w:after="0" w:afterAutospacing="0" w:line="276.0005454545455"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Young Adult</w:t>
      </w:r>
    </w:p>
    <w:p w:rsidR="00000000" w:rsidDel="00000000" w:rsidP="00000000" w:rsidRDefault="00000000" w:rsidRPr="00000000" w14:paraId="00000026">
      <w:pPr>
        <w:numPr>
          <w:ilvl w:val="0"/>
          <w:numId w:val="2"/>
        </w:numPr>
        <w:spacing w:after="0" w:afterAutospacing="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Geared towards an Adult or Young Adult audience</w:t>
      </w:r>
    </w:p>
    <w:p w:rsidR="00000000" w:rsidDel="00000000" w:rsidP="00000000" w:rsidRDefault="00000000" w:rsidRPr="00000000" w14:paraId="00000027">
      <w:pPr>
        <w:numPr>
          <w:ilvl w:val="0"/>
          <w:numId w:val="2"/>
        </w:numPr>
        <w:spacing w:after="240" w:line="276.0005454545455"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Available in either ePUB (</w:t>
      </w:r>
      <w:r w:rsidDel="00000000" w:rsidR="00000000" w:rsidRPr="00000000">
        <w:rPr>
          <w:rFonts w:ascii="Proxima Nova" w:cs="Proxima Nova" w:eastAsia="Proxima Nova" w:hAnsi="Proxima Nova"/>
          <w:i w:val="1"/>
          <w:rtl w:val="0"/>
        </w:rPr>
        <w:t xml:space="preserve">strongly recommended</w:t>
      </w:r>
      <w:r w:rsidDel="00000000" w:rsidR="00000000" w:rsidRPr="00000000">
        <w:rPr>
          <w:rFonts w:ascii="Proxima Nova" w:cs="Proxima Nova" w:eastAsia="Proxima Nova" w:hAnsi="Proxima Nova"/>
          <w:rtl w:val="0"/>
        </w:rPr>
        <w:t xml:space="preserve">) or PDF format</w:t>
      </w:r>
    </w:p>
    <w:p w:rsidR="00000000" w:rsidDel="00000000" w:rsidP="00000000" w:rsidRDefault="00000000" w:rsidRPr="00000000" w14:paraId="00000028">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contest will accept submissions from April 1 through May 31. Authors can submit at </w:t>
      </w:r>
      <w:hyperlink r:id="rId7">
        <w:r w:rsidDel="00000000" w:rsidR="00000000" w:rsidRPr="00000000">
          <w:rPr>
            <w:rFonts w:ascii="Proxima Nova" w:cs="Proxima Nova" w:eastAsia="Proxima Nova" w:hAnsi="Proxima Nova"/>
            <w:color w:val="1155cc"/>
            <w:u w:val="single"/>
            <w:rtl w:val="0"/>
          </w:rPr>
          <w:t xml:space="preserve">https://indieauthorproject.librariesshare.com/iap</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9">
      <w:pPr>
        <w:spacing w:line="276.0005454545455"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Winners will be announced during Indie Author Day in November. To learn more, visit </w:t>
      </w:r>
      <w:hyperlink r:id="rId8">
        <w:r w:rsidDel="00000000" w:rsidR="00000000" w:rsidRPr="00000000">
          <w:rPr>
            <w:rFonts w:ascii="Proxima Nova" w:cs="Proxima Nova" w:eastAsia="Proxima Nova" w:hAnsi="Proxima Nova"/>
            <w:color w:val="1155cc"/>
            <w:u w:val="single"/>
            <w:rtl w:val="0"/>
          </w:rPr>
          <w:t xml:space="preserve">IndieAuthorProject.com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B">
      <w:pPr>
        <w:spacing w:line="276.0005454545455"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C">
      <w:pPr>
        <w:spacing w:line="276.0005454545455"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Contact:</w:t>
      </w:r>
    </w:p>
    <w:p w:rsidR="00000000" w:rsidDel="00000000" w:rsidP="00000000" w:rsidRDefault="00000000" w:rsidRPr="00000000" w14:paraId="0000002D">
      <w:pPr>
        <w:spacing w:line="276.0005454545455" w:lineRule="auto"/>
        <w:rPr>
          <w:rFonts w:ascii="Proxima Nova" w:cs="Proxima Nova" w:eastAsia="Proxima Nova" w:hAnsi="Proxima Nova"/>
          <w:color w:val="fb0007"/>
        </w:rPr>
      </w:pPr>
      <w:r w:rsidDel="00000000" w:rsidR="00000000" w:rsidRPr="00000000">
        <w:rPr>
          <w:rFonts w:ascii="Proxima Nova" w:cs="Proxima Nova" w:eastAsia="Proxima Nova" w:hAnsi="Proxima Nova"/>
          <w:color w:val="fb0007"/>
          <w:rtl w:val="0"/>
        </w:rPr>
        <w:t xml:space="preserve">[name], [position]</w:t>
      </w:r>
    </w:p>
    <w:p w:rsidR="00000000" w:rsidDel="00000000" w:rsidP="00000000" w:rsidRDefault="00000000" w:rsidRPr="00000000" w14:paraId="0000002E">
      <w:pPr>
        <w:spacing w:line="276.0005454545455" w:lineRule="auto"/>
        <w:rPr>
          <w:rFonts w:ascii="Proxima Nova" w:cs="Proxima Nova" w:eastAsia="Proxima Nova" w:hAnsi="Proxima Nova"/>
          <w:color w:val="fb0007"/>
        </w:rPr>
      </w:pPr>
      <w:r w:rsidDel="00000000" w:rsidR="00000000" w:rsidRPr="00000000">
        <w:rPr>
          <w:rFonts w:ascii="Proxima Nova" w:cs="Proxima Nova" w:eastAsia="Proxima Nova" w:hAnsi="Proxima Nova"/>
          <w:color w:val="fb0007"/>
          <w:rtl w:val="0"/>
        </w:rPr>
        <w:t xml:space="preserve">[library]</w:t>
      </w:r>
    </w:p>
    <w:p w:rsidR="00000000" w:rsidDel="00000000" w:rsidP="00000000" w:rsidRDefault="00000000" w:rsidRPr="00000000" w14:paraId="0000002F">
      <w:pPr>
        <w:spacing w:line="276.0005454545455" w:lineRule="auto"/>
        <w:rPr>
          <w:rFonts w:ascii="Proxima Nova" w:cs="Proxima Nova" w:eastAsia="Proxima Nova" w:hAnsi="Proxima Nova"/>
          <w:color w:val="fb0007"/>
        </w:rPr>
      </w:pPr>
      <w:r w:rsidDel="00000000" w:rsidR="00000000" w:rsidRPr="00000000">
        <w:rPr>
          <w:rFonts w:ascii="Proxima Nova" w:cs="Proxima Nova" w:eastAsia="Proxima Nova" w:hAnsi="Proxima Nova"/>
          <w:color w:val="fb0007"/>
          <w:rtl w:val="0"/>
        </w:rPr>
        <w:t xml:space="preserve">[phone]</w:t>
      </w:r>
    </w:p>
    <w:p w:rsidR="00000000" w:rsidDel="00000000" w:rsidP="00000000" w:rsidRDefault="00000000" w:rsidRPr="00000000" w14:paraId="00000030">
      <w:pPr>
        <w:spacing w:line="276.0005454545455" w:lineRule="auto"/>
        <w:rPr>
          <w:rFonts w:ascii="Proxima Nova" w:cs="Proxima Nova" w:eastAsia="Proxima Nova" w:hAnsi="Proxima Nova"/>
          <w:color w:val="fb0007"/>
        </w:rPr>
      </w:pPr>
      <w:r w:rsidDel="00000000" w:rsidR="00000000" w:rsidRPr="00000000">
        <w:rPr>
          <w:rFonts w:ascii="Proxima Nova" w:cs="Proxima Nova" w:eastAsia="Proxima Nova" w:hAnsi="Proxima Nova"/>
          <w:color w:val="fb0007"/>
          <w:rtl w:val="0"/>
        </w:rPr>
        <w:t xml:space="preserve">[email address]</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dieauthorproject.com/iap-select/" TargetMode="External"/><Relationship Id="rId7" Type="http://schemas.openxmlformats.org/officeDocument/2006/relationships/hyperlink" Target="https://indieauthorproject.librariesshare.com/iap" TargetMode="External"/><Relationship Id="rId8" Type="http://schemas.openxmlformats.org/officeDocument/2006/relationships/hyperlink" Target="https://indieauthorprojec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